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BC64CD">
      <w:pPr>
        <w:pStyle w:val="Naslov2"/>
      </w:pPr>
    </w:p>
    <w:tbl>
      <w:tblPr>
        <w:tblW w:w="10309" w:type="dxa"/>
        <w:tblInd w:w="108" w:type="dxa"/>
        <w:tblLook w:val="01E0" w:firstRow="1" w:lastRow="1" w:firstColumn="1" w:lastColumn="1" w:noHBand="0" w:noVBand="0"/>
      </w:tblPr>
      <w:tblGrid>
        <w:gridCol w:w="9171"/>
        <w:gridCol w:w="222"/>
        <w:gridCol w:w="236"/>
        <w:gridCol w:w="236"/>
        <w:gridCol w:w="222"/>
        <w:gridCol w:w="222"/>
      </w:tblGrid>
      <w:tr w:rsidR="0035427A" w:rsidRPr="00F94AFA" w:rsidTr="00715FEE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 w:firstRow="1" w:lastRow="1" w:firstColumn="1" w:lastColumn="1" w:noHBand="0" w:noVBand="0"/>
            </w:tblPr>
            <w:tblGrid>
              <w:gridCol w:w="2524"/>
            </w:tblGrid>
            <w:tr w:rsidR="0035427A" w:rsidRPr="00F94AFA" w:rsidTr="00715FEE">
              <w:tc>
                <w:tcPr>
                  <w:tcW w:w="2524" w:type="dxa"/>
                  <w:shd w:val="clear" w:color="auto" w:fill="E5B8B7" w:themeFill="accent2" w:themeFillTint="66"/>
                </w:tcPr>
                <w:p w:rsidR="0035427A" w:rsidRPr="009C7AC3" w:rsidRDefault="0035427A" w:rsidP="00715FE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OBRAZAC C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tbl>
            <w:tblPr>
              <w:tblStyle w:val="Reetkatablice"/>
              <w:tblW w:w="8426" w:type="dxa"/>
              <w:tblInd w:w="108" w:type="dxa"/>
              <w:tblLook w:val="01E0" w:firstRow="1" w:lastRow="1" w:firstColumn="1" w:lastColumn="1" w:noHBand="0" w:noVBand="0"/>
            </w:tblPr>
            <w:tblGrid>
              <w:gridCol w:w="8426"/>
            </w:tblGrid>
            <w:tr w:rsidR="0035427A" w:rsidRPr="00F94AFA" w:rsidTr="00715FEE">
              <w:tc>
                <w:tcPr>
                  <w:tcW w:w="8426" w:type="dxa"/>
                  <w:shd w:val="clear" w:color="auto" w:fill="E5B8B7" w:themeFill="accent2" w:themeFillTint="66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NATJECANJA SPORTSKIH UDRUGA ČLANICA ZSUGV</w:t>
                  </w:r>
                  <w:r w:rsidRPr="00F94A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35427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240"/>
              <w:gridCol w:w="5508"/>
            </w:tblGrid>
            <w:tr w:rsidR="0035427A" w:rsidRPr="00F94AFA" w:rsidTr="00715FEE">
              <w:trPr>
                <w:trHeight w:val="284"/>
              </w:trPr>
              <w:tc>
                <w:tcPr>
                  <w:tcW w:w="3240" w:type="dxa"/>
                  <w:vAlign w:val="center"/>
                </w:tcPr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vAlign w:val="center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ascii="Calibri" w:hAnsi="Calibri" w:cs="Calibri"/>
          <w:b/>
        </w:rPr>
      </w:pPr>
    </w:p>
    <w:p w:rsidR="0035427A" w:rsidRPr="00D54388" w:rsidRDefault="0035427A" w:rsidP="0035427A">
      <w:pPr>
        <w:spacing w:after="0" w:line="240" w:lineRule="auto"/>
        <w:rPr>
          <w:rFonts w:ascii="Calibri" w:hAnsi="Calibri" w:cs="Calibri"/>
          <w:b/>
        </w:rPr>
      </w:pPr>
      <w:r w:rsidRPr="00721132">
        <w:rPr>
          <w:rFonts w:ascii="Calibri" w:hAnsi="Calibri" w:cs="Calibri"/>
          <w:b/>
        </w:rPr>
        <w:t xml:space="preserve"> EKIPNA NATJECANJA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AE073E">
        <w:rPr>
          <w:rFonts w:cs="Calibri"/>
          <w:i/>
          <w:sz w:val="20"/>
          <w:szCs w:val="20"/>
        </w:rPr>
        <w:t>ja u natjecateljskoj sezoni 2017.</w:t>
      </w:r>
      <w:r w:rsidRPr="009F5E3A">
        <w:rPr>
          <w:rFonts w:cs="Calibri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rang natjecanja seniorske eki</w:t>
      </w:r>
      <w:r w:rsidR="00AE073E">
        <w:rPr>
          <w:rFonts w:cs="Calibri"/>
          <w:sz w:val="20"/>
          <w:szCs w:val="20"/>
        </w:rPr>
        <w:t>pe u natjecateljskoj sezoni 2017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AE073E">
        <w:rPr>
          <w:rFonts w:cs="Calibri"/>
          <w:sz w:val="20"/>
          <w:szCs w:val="20"/>
        </w:rPr>
        <w:t>noj godini, a završili su u 2017</w:t>
      </w:r>
      <w:r w:rsidRPr="009F5E3A">
        <w:rPr>
          <w:rFonts w:cs="Calibri"/>
          <w:sz w:val="20"/>
          <w:szCs w:val="20"/>
        </w:rPr>
        <w:t>. upisuju ran</w:t>
      </w:r>
      <w:r w:rsidR="00AE073E">
        <w:rPr>
          <w:rFonts w:cs="Calibri"/>
          <w:sz w:val="20"/>
          <w:szCs w:val="20"/>
        </w:rPr>
        <w:t>g natjecanja ekipe u sezoni 2016/2017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b) Zauzeto mjes</w:t>
      </w:r>
      <w:r w:rsidR="00AE073E">
        <w:rPr>
          <w:rFonts w:cs="Calibri"/>
          <w:i/>
          <w:sz w:val="20"/>
          <w:szCs w:val="20"/>
        </w:rPr>
        <w:t>to u natjecateljskoj sezoni 2017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l</w:t>
      </w:r>
      <w:r w:rsidR="00AE073E">
        <w:rPr>
          <w:rFonts w:cs="Calibri"/>
          <w:sz w:val="20"/>
          <w:szCs w:val="20"/>
        </w:rPr>
        <w:t>igaškom natjecanju u sezoni 2017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AE073E">
        <w:rPr>
          <w:rFonts w:cs="Calibri"/>
          <w:sz w:val="20"/>
          <w:szCs w:val="20"/>
        </w:rPr>
        <w:t>noj godini, a završili su u 2017</w:t>
      </w:r>
      <w:r w:rsidRPr="009F5E3A">
        <w:rPr>
          <w:rFonts w:cs="Calibri"/>
          <w:sz w:val="20"/>
          <w:szCs w:val="20"/>
        </w:rPr>
        <w:t>. upisuju zauzeto mjesto u l</w:t>
      </w:r>
      <w:r w:rsidR="00AE073E">
        <w:rPr>
          <w:rFonts w:cs="Calibri"/>
          <w:sz w:val="20"/>
          <w:szCs w:val="20"/>
        </w:rPr>
        <w:t>igaškom natjecanju u sezoni 2016/2017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</w:t>
      </w:r>
      <w:r w:rsidR="00AE073E">
        <w:rPr>
          <w:rFonts w:cs="Calibri"/>
          <w:i/>
          <w:sz w:val="20"/>
          <w:szCs w:val="20"/>
        </w:rPr>
        <w:t>o u KUP natjecanju u sezoni 2017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11FD6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</w:t>
      </w:r>
      <w:r w:rsidR="00AE073E">
        <w:rPr>
          <w:rFonts w:cs="Calibri"/>
          <w:sz w:val="20"/>
          <w:szCs w:val="20"/>
        </w:rPr>
        <w:t>e u kup natjecanju u sezoni 2017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AE073E">
        <w:rPr>
          <w:rFonts w:cs="Calibri"/>
          <w:sz w:val="20"/>
          <w:szCs w:val="20"/>
        </w:rPr>
        <w:t>noj godini, a završili su u 2017</w:t>
      </w:r>
      <w:r w:rsidRPr="009F5E3A">
        <w:rPr>
          <w:rFonts w:cs="Calibri"/>
          <w:sz w:val="20"/>
          <w:szCs w:val="20"/>
        </w:rPr>
        <w:t xml:space="preserve">. upisuju zauzeto mjesto u </w:t>
      </w:r>
      <w:r w:rsidR="00AE073E">
        <w:rPr>
          <w:rFonts w:cs="Calibri"/>
          <w:sz w:val="20"/>
          <w:szCs w:val="20"/>
        </w:rPr>
        <w:t>kup natjecanju u sezoni 2016/2017.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 w:rsidR="00AE073E">
        <w:rPr>
          <w:rFonts w:cs="Calibri"/>
          <w:i/>
          <w:sz w:val="20"/>
          <w:szCs w:val="20"/>
        </w:rPr>
        <w:t>j reprezentativaca u sezoni 2017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242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32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 w:rsidR="00AE073E">
        <w:rPr>
          <w:rFonts w:cs="Calibri"/>
          <w:sz w:val="20"/>
          <w:szCs w:val="20"/>
        </w:rPr>
        <w:t>ma državne reprezentacije u 2017</w:t>
      </w:r>
      <w:r w:rsidRPr="009F5E3A">
        <w:rPr>
          <w:rFonts w:cs="Calibri"/>
          <w:sz w:val="20"/>
          <w:szCs w:val="20"/>
        </w:rPr>
        <w:t>. godini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e) Nastupi ekipe u europskim kupovima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PLASMAN EKIPE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AE073E" w:rsidRDefault="0035427A" w:rsidP="00AE073E">
      <w:pPr>
        <w:spacing w:after="0" w:line="240" w:lineRule="auto"/>
        <w:rPr>
          <w:rFonts w:cs="Calibri"/>
          <w:b/>
        </w:rPr>
      </w:pPr>
      <w:r w:rsidRPr="00AE073E">
        <w:rPr>
          <w:rFonts w:cs="Calibri"/>
          <w:b/>
        </w:rPr>
        <w:t xml:space="preserve">2.    MLAĐE UZRASNE KATEGORIJE 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a) Rang natjecan</w:t>
      </w:r>
      <w:r w:rsidR="00AE073E">
        <w:rPr>
          <w:rFonts w:cs="Calibri"/>
          <w:i/>
          <w:sz w:val="20"/>
          <w:szCs w:val="20"/>
        </w:rPr>
        <w:t>ja u natjecateljskoj sezoni 2017</w:t>
      </w:r>
      <w:r w:rsidRPr="009F5E3A">
        <w:rPr>
          <w:rFonts w:cs="Calibri"/>
          <w:i/>
          <w:sz w:val="20"/>
          <w:szCs w:val="20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298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9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rang natjecanja eki</w:t>
      </w:r>
      <w:r w:rsidR="00AE073E">
        <w:rPr>
          <w:rFonts w:cs="Calibri"/>
          <w:sz w:val="20"/>
          <w:szCs w:val="20"/>
        </w:rPr>
        <w:t>pa u natjecateljskoj sezoni 2017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AE073E">
        <w:rPr>
          <w:rFonts w:cs="Calibri"/>
          <w:sz w:val="20"/>
          <w:szCs w:val="20"/>
        </w:rPr>
        <w:t>noj godini, a završili su u 2017</w:t>
      </w:r>
      <w:r w:rsidRPr="009F5E3A">
        <w:rPr>
          <w:rFonts w:cs="Calibri"/>
          <w:sz w:val="20"/>
          <w:szCs w:val="20"/>
        </w:rPr>
        <w:t>. upisuju ran</w:t>
      </w:r>
      <w:r w:rsidR="00AE073E">
        <w:rPr>
          <w:rFonts w:cs="Calibri"/>
          <w:sz w:val="20"/>
          <w:szCs w:val="20"/>
        </w:rPr>
        <w:t>g natjecanja ekipe u sezoni 2016/2017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 w:rsidR="00AE073E">
        <w:rPr>
          <w:rFonts w:cs="Calibri"/>
          <w:i/>
          <w:sz w:val="20"/>
          <w:szCs w:val="20"/>
        </w:rPr>
        <w:t>2017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zauzeta mjesta ekipa u l</w:t>
      </w:r>
      <w:r>
        <w:rPr>
          <w:rFonts w:cs="Calibri"/>
          <w:sz w:val="20"/>
          <w:szCs w:val="20"/>
        </w:rPr>
        <w:t xml:space="preserve">igaškom natjecanju u </w:t>
      </w:r>
      <w:r w:rsidR="00AE073E">
        <w:rPr>
          <w:rFonts w:cs="Calibri"/>
          <w:sz w:val="20"/>
          <w:szCs w:val="20"/>
        </w:rPr>
        <w:t>sezoni 2017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AE073E">
        <w:rPr>
          <w:rFonts w:cs="Calibri"/>
          <w:sz w:val="20"/>
          <w:szCs w:val="20"/>
        </w:rPr>
        <w:t>noj godini, a završili su u 2017</w:t>
      </w:r>
      <w:r w:rsidRPr="009F5E3A">
        <w:rPr>
          <w:rFonts w:cs="Calibri"/>
          <w:sz w:val="20"/>
          <w:szCs w:val="20"/>
        </w:rPr>
        <w:t>. upisuju zauzeto mjesto u l</w:t>
      </w:r>
      <w:r w:rsidR="00AE073E">
        <w:rPr>
          <w:rFonts w:cs="Calibri"/>
          <w:sz w:val="20"/>
          <w:szCs w:val="20"/>
        </w:rPr>
        <w:t>igaškom natjecanju u sezoni 2016/2017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</w:t>
      </w:r>
      <w:r w:rsidR="00811FD6">
        <w:rPr>
          <w:rFonts w:cs="Calibri"/>
          <w:i/>
          <w:sz w:val="20"/>
          <w:szCs w:val="20"/>
        </w:rPr>
        <w:t>t</w:t>
      </w:r>
      <w:r w:rsidR="00AE073E">
        <w:rPr>
          <w:rFonts w:cs="Calibri"/>
          <w:i/>
          <w:sz w:val="20"/>
          <w:szCs w:val="20"/>
        </w:rPr>
        <w:t>o u KUP natjecanju u sezoni 2017</w:t>
      </w:r>
      <w:r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 w:rsidR="00AE073E">
        <w:rPr>
          <w:rFonts w:cs="Calibri"/>
          <w:sz w:val="20"/>
          <w:szCs w:val="20"/>
        </w:rPr>
        <w:t>a u kup natjecanju u sezoni 2017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 w:rsidR="00AE073E">
        <w:rPr>
          <w:rFonts w:cs="Calibri"/>
          <w:sz w:val="20"/>
          <w:szCs w:val="20"/>
        </w:rPr>
        <w:t>noj godini, a završili su u 2017</w:t>
      </w:r>
      <w:r w:rsidRPr="009F5E3A">
        <w:rPr>
          <w:rFonts w:cs="Calibri"/>
          <w:sz w:val="20"/>
          <w:szCs w:val="20"/>
        </w:rPr>
        <w:t xml:space="preserve">. upisuju zauzeto mjesto u kup </w:t>
      </w:r>
      <w:r w:rsidR="00AE073E">
        <w:rPr>
          <w:rFonts w:cs="Calibri"/>
          <w:sz w:val="20"/>
          <w:szCs w:val="20"/>
        </w:rPr>
        <w:t>natjecanju u sezoni 2016/2017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 xml:space="preserve">j reprezentativaca u </w:t>
      </w:r>
      <w:r w:rsidR="00AE073E">
        <w:rPr>
          <w:rFonts w:cs="Calibri"/>
          <w:i/>
          <w:sz w:val="20"/>
          <w:szCs w:val="20"/>
        </w:rPr>
        <w:t>sezoni 2017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 w:rsidR="00AE073E">
        <w:rPr>
          <w:rFonts w:cs="Calibri"/>
          <w:sz w:val="20"/>
          <w:szCs w:val="20"/>
        </w:rPr>
        <w:t>ma državne reprezentacije u 2017</w:t>
      </w:r>
      <w:r w:rsidRPr="009F5E3A">
        <w:rPr>
          <w:rFonts w:cs="Calibri"/>
          <w:sz w:val="20"/>
          <w:szCs w:val="20"/>
        </w:rPr>
        <w:t>. godini,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kadeti/kinje 12 – 13 godina,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kadeti/kinje 14 – 15 godina,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mlađi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16 – 17 godina, 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stariji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18 – 19 godina,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 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lastRenderedPageBreak/>
        <w:t>POJEDINAČNI NASTUPI</w:t>
      </w:r>
    </w:p>
    <w:p w:rsidR="0035427A" w:rsidRPr="00F772CD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127"/>
        <w:gridCol w:w="1815"/>
        <w:gridCol w:w="1559"/>
        <w:gridCol w:w="1127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50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34"/>
        <w:gridCol w:w="1701"/>
        <w:gridCol w:w="1417"/>
        <w:gridCol w:w="1418"/>
      </w:tblGrid>
      <w:tr w:rsidR="0035427A" w:rsidRPr="009F5E3A" w:rsidTr="00715FEE"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27"/>
        <w:gridCol w:w="1673"/>
        <w:gridCol w:w="1559"/>
        <w:gridCol w:w="1311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54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lastRenderedPageBreak/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 c)  Zauzeto mjesto u ostalim natjecanjima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418"/>
        <w:gridCol w:w="1701"/>
        <w:gridCol w:w="1276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(SVJETSKA,EUROPSKA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e) Rekordi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 xml:space="preserve">MJESTO I DATUM 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REKORDA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(SVJETSKI,EUROPSKI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       </w:t>
      </w:r>
      <w:r w:rsidRPr="009F5E3A">
        <w:rPr>
          <w:rFonts w:cs="Calibri"/>
          <w:i/>
          <w:sz w:val="20"/>
          <w:szCs w:val="20"/>
        </w:rPr>
        <w:t>f)</w:t>
      </w:r>
      <w:r w:rsidRPr="009F5E3A">
        <w:rPr>
          <w:rFonts w:cs="Calibri"/>
          <w:b/>
          <w:i/>
          <w:sz w:val="20"/>
          <w:szCs w:val="20"/>
        </w:rPr>
        <w:t xml:space="preserve"> </w:t>
      </w:r>
      <w:r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AE073E" w:rsidRPr="009F5E3A" w:rsidRDefault="00AE073E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lastRenderedPageBreak/>
              <w:t>KADETI – IME I PREZIME   DATUM NASTUPA – 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 w:rsidR="00811FD6">
        <w:rPr>
          <w:rFonts w:cs="Calibri"/>
          <w:sz w:val="20"/>
          <w:szCs w:val="20"/>
        </w:rPr>
        <w:t>ma državne reprezentacije u 2016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Ispisuje se sudjelovanje pojedinca ili ekipe na službenim europskim i svjetskim natj</w:t>
      </w:r>
      <w:r>
        <w:rPr>
          <w:rFonts w:cs="Calibri"/>
          <w:sz w:val="20"/>
          <w:szCs w:val="20"/>
        </w:rPr>
        <w:t xml:space="preserve">ecanjima sa konačnim plasmanom </w:t>
      </w:r>
      <w:r w:rsidRPr="009F5E3A">
        <w:rPr>
          <w:rFonts w:cs="Calibri"/>
          <w:sz w:val="20"/>
          <w:szCs w:val="20"/>
        </w:rPr>
        <w:t>te datumom i mjestom održavanja.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Nastupi na međunarodnim natjecanjima  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           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</w:t>
      </w:r>
      <w:r w:rsidRPr="009F5E3A">
        <w:rPr>
          <w:rFonts w:cs="Calibri"/>
          <w:sz w:val="20"/>
          <w:szCs w:val="20"/>
        </w:rPr>
        <w:t xml:space="preserve">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Pr="00415D8E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lastRenderedPageBreak/>
        <w:t>SUD</w:t>
      </w:r>
      <w:r w:rsidR="00AE073E">
        <w:rPr>
          <w:rFonts w:cs="Calibri"/>
          <w:b/>
          <w:sz w:val="28"/>
          <w:szCs w:val="28"/>
        </w:rPr>
        <w:t xml:space="preserve">JELOVANJE NA NATJECANJIMA U 2017. </w:t>
      </w:r>
      <w:r w:rsidRPr="00F772CD">
        <w:rPr>
          <w:rFonts w:cs="Calibri"/>
          <w:b/>
          <w:sz w:val="28"/>
          <w:szCs w:val="28"/>
        </w:rPr>
        <w:t>GODINI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7091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42"/>
        <w:gridCol w:w="1701"/>
        <w:gridCol w:w="1843"/>
      </w:tblGrid>
      <w:tr w:rsidR="0035427A" w:rsidRPr="009F5E3A" w:rsidTr="00715FEE">
        <w:trPr>
          <w:jc w:val="center"/>
        </w:trPr>
        <w:tc>
          <w:tcPr>
            <w:tcW w:w="1705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juniora/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i mlađih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prvenstva RH, kup RH, ekipna prvenstva RH, ligaška natjecanja, te TOP-natjecanja </w:t>
      </w:r>
    </w:p>
    <w:p w:rsidR="0035427A" w:rsidRPr="00415D8E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415D8E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>
        <w:rPr>
          <w:rFonts w:cs="Calibri"/>
          <w:i/>
          <w:sz w:val="20"/>
          <w:szCs w:val="20"/>
        </w:rPr>
        <w:t>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56"/>
        <w:gridCol w:w="3574"/>
      </w:tblGrid>
      <w:tr w:rsidR="0035427A" w:rsidRPr="009F5E3A" w:rsidTr="00715FEE"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U VARAŽDINU</w:t>
            </w:r>
          </w:p>
        </w:tc>
        <w:tc>
          <w:tcPr>
            <w:tcW w:w="357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IZVAN VARAŽDINA</w:t>
            </w: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ml.juniorke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limačice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propisuje matični sportski savez.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811FD6" w:rsidRDefault="00811FD6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Pr="004B6DF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4B6DF6">
        <w:rPr>
          <w:rFonts w:cstheme="minorHAnsi"/>
          <w:b/>
          <w:color w:val="000000"/>
        </w:rPr>
        <w:lastRenderedPageBreak/>
        <w:t>ČLANSTVO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719"/>
      </w:tblGrid>
      <w:tr w:rsidR="0035427A" w:rsidRPr="00F94AFA" w:rsidTr="00715FEE">
        <w:trPr>
          <w:trHeight w:val="284"/>
        </w:trPr>
        <w:tc>
          <w:tcPr>
            <w:tcW w:w="8931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PODACI O ČLANSTVU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DJECA OSNOVNOŠKOLSKE DOBI I</w:t>
            </w:r>
            <w:r w:rsidRPr="00F94AFA">
              <w:rPr>
                <w:rFonts w:asciiTheme="minorHAnsi" w:hAnsiTheme="minorHAnsi" w:cstheme="minorHAnsi"/>
                <w:color w:val="000000"/>
              </w:rPr>
              <w:t xml:space="preserve">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OSTALI ČLANOVI (VETERANI</w:t>
            </w:r>
            <w:r w:rsidRPr="00F94AFA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4AFA">
              <w:rPr>
                <w:rFonts w:asciiTheme="minorHAnsi" w:hAnsiTheme="minorHAnsi" w:cstheme="minorHAnsi"/>
                <w:color w:val="000000"/>
              </w:rPr>
              <w:t>ČLANOVI UPRAVE i SL.)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561"/>
      </w:tblGrid>
      <w:tr w:rsidR="0035427A" w:rsidRPr="00F94AFA" w:rsidTr="00715FEE">
        <w:trPr>
          <w:trHeight w:val="284"/>
        </w:trPr>
        <w:tc>
          <w:tcPr>
            <w:tcW w:w="8931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AKTIVNIM SPORTAŠIMA 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*klubovi su obvezni </w:t>
      </w:r>
      <w:r w:rsidRPr="00F772CD">
        <w:rPr>
          <w:rFonts w:cstheme="minorHAnsi"/>
          <w:b/>
          <w:i/>
        </w:rPr>
        <w:t>dostaviti spisak registriranih sportaša, odnosno izvod nadležnog registracijskog tijela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35427A" w:rsidRPr="00F94AFA" w:rsidTr="00715FEE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REGISTRIRANIM </w:t>
            </w:r>
            <w:r>
              <w:rPr>
                <w:rFonts w:asciiTheme="minorHAnsi" w:hAnsiTheme="minorHAnsi" w:cstheme="minorHAnsi"/>
                <w:b/>
              </w:rPr>
              <w:t xml:space="preserve">AKTIVNIM </w:t>
            </w:r>
            <w:r w:rsidRPr="00F94AFA">
              <w:rPr>
                <w:rFonts w:asciiTheme="minorHAnsi" w:hAnsiTheme="minorHAnsi" w:cstheme="minorHAnsi"/>
                <w:b/>
              </w:rPr>
              <w:t>SPORTAŠIMA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395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BROJ ISKAZNICE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94AFA">
        <w:rPr>
          <w:rFonts w:cstheme="minorHAnsi"/>
          <w:b/>
          <w:color w:val="000000"/>
          <w:sz w:val="20"/>
          <w:szCs w:val="20"/>
        </w:rPr>
        <w:t>TERMINI I LOKACIJE TRENINGA</w:t>
      </w: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</w:rPr>
      </w:pPr>
      <w:r w:rsidRPr="00DB6726">
        <w:rPr>
          <w:rFonts w:cstheme="minorHAnsi"/>
          <w:b/>
          <w:i/>
        </w:rPr>
        <w:lastRenderedPageBreak/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Molimo Vas da navedete i eventualne potrebe za dodatnim terminima (tjedna satnica, vrsta prostora, uzrasna kategorija)</w:t>
      </w:r>
    </w:p>
    <w:p w:rsidR="0035427A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>STRUČNI KADAR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643"/>
        <w:gridCol w:w="2951"/>
        <w:gridCol w:w="1328"/>
        <w:gridCol w:w="1961"/>
        <w:gridCol w:w="1937"/>
      </w:tblGrid>
      <w:tr w:rsidR="0035427A" w:rsidRPr="00F94AFA" w:rsidTr="00715FEE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STRUČNOM KADRU – TRENERI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</w:t>
            </w:r>
            <w:r>
              <w:rPr>
                <w:rFonts w:asciiTheme="minorHAnsi" w:hAnsiTheme="minorHAnsi" w:cstheme="minorHAnsi"/>
                <w:color w:val="00000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SPORTSKA STRUČNA SPREMA</w:t>
            </w: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STATUS U KLUBU (PROFESIONALNI ILI HONORARNI)</w:t>
            </w:r>
            <w:r>
              <w:rPr>
                <w:rFonts w:asciiTheme="minorHAnsi" w:hAnsiTheme="minorHAnsi" w:cstheme="minorHAnsi"/>
                <w:color w:val="000000"/>
              </w:rPr>
              <w:t>***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*koristiti nomenklaturu nacionalnog saveza</w:t>
      </w: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**upisati isključivo sportsku stručnu spremu u skladu sa Zakonom o sportu (VSS, VŠS, licenca HOA, stručno osposobljen, nema)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***zaposlenik, honorarni suradnik, volonter, obrtnik i sl.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567"/>
        <w:gridCol w:w="3039"/>
        <w:gridCol w:w="1304"/>
        <w:gridCol w:w="1303"/>
        <w:gridCol w:w="1303"/>
        <w:gridCol w:w="1304"/>
      </w:tblGrid>
      <w:tr w:rsidR="0035427A" w:rsidRPr="00F94AFA" w:rsidTr="00715FEE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STRUČNI RAD </w:t>
            </w:r>
            <w:r w:rsidRPr="00F94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R.BR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sati rada </w:t>
            </w:r>
            <w:r w:rsidRPr="00F94AFA">
              <w:rPr>
                <w:rFonts w:asciiTheme="minorHAnsi" w:hAnsiTheme="minorHAnsi" w:cstheme="minorHAnsi"/>
                <w:color w:val="000000"/>
              </w:rPr>
              <w:t>1mj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811FD6" w:rsidRDefault="00811FD6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AE073E" w:rsidP="0035427A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PLAN ZA 2018</w:t>
      </w:r>
      <w:r w:rsidR="0035427A" w:rsidRPr="00926156">
        <w:rPr>
          <w:rFonts w:cstheme="minorHAnsi"/>
          <w:b/>
          <w:color w:val="000000"/>
        </w:rPr>
        <w:t xml:space="preserve">.GODINU </w:t>
      </w: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3663"/>
        <w:gridCol w:w="4442"/>
      </w:tblGrid>
      <w:tr w:rsidR="0035427A" w:rsidRPr="00F94AFA" w:rsidTr="00715FEE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E073E">
              <w:rPr>
                <w:rFonts w:asciiTheme="minorHAnsi" w:hAnsiTheme="minorHAnsi" w:cstheme="minorHAnsi"/>
                <w:b/>
              </w:rPr>
              <w:t>PLAN SLUŽBENIH NATJECANJA U 2018</w:t>
            </w:r>
            <w:r w:rsidRPr="00F94AF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NAZIV I VRSTA </w:t>
            </w:r>
            <w:r w:rsidRPr="00F94AFA">
              <w:rPr>
                <w:rFonts w:asciiTheme="minorHAnsi" w:hAnsiTheme="minorHAnsi" w:cstheme="minorHAnsi"/>
                <w:color w:val="00000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</w:t>
            </w:r>
            <w:r w:rsidR="00AE073E">
              <w:rPr>
                <w:rFonts w:asciiTheme="minorHAnsi" w:hAnsiTheme="minorHAnsi" w:cstheme="minorHAnsi"/>
                <w:b/>
              </w:rPr>
              <w:t>AN ZA SLUŽBENA NATJECANJA U 2018</w:t>
            </w:r>
            <w:r w:rsidRPr="00F94AFA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926156">
        <w:rPr>
          <w:rFonts w:cstheme="minorHAnsi"/>
          <w:b/>
          <w:i/>
          <w:color w:val="000000"/>
        </w:rPr>
        <w:t>* upisati samo financijski plan za službena natjecanja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PLAN ZA NATJECAN</w:t>
            </w:r>
            <w:r>
              <w:rPr>
                <w:rFonts w:asciiTheme="minorHAnsi" w:hAnsiTheme="minorHAnsi" w:cstheme="minorHAnsi"/>
                <w:b/>
              </w:rPr>
              <w:t xml:space="preserve">JA MEĐUNARODNOG RANGA, ODNOSNO </w:t>
            </w:r>
            <w:r w:rsidRPr="00F94AFA">
              <w:rPr>
                <w:rFonts w:asciiTheme="minorHAnsi" w:hAnsiTheme="minorHAnsi" w:cstheme="minorHAnsi"/>
                <w:b/>
              </w:rPr>
              <w:t xml:space="preserve">NAJVIŠEG DRŽAVNOG RANGA NATJECANJA SENIORSKE EKIPE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E073E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 samo za ekipe koje se natječu u najvišem rangu natjecanja u RH ili u svojim redovima imaju vrhunski kategorizirane sportaše (prema HOO-u)</w:t>
      </w:r>
      <w:bookmarkStart w:id="0" w:name="_GoBack"/>
      <w:bookmarkEnd w:id="0"/>
    </w:p>
    <w:p w:rsidR="0035427A" w:rsidRDefault="0035427A" w:rsidP="0035427A">
      <w:pPr>
        <w:spacing w:after="0" w:line="240" w:lineRule="auto"/>
        <w:rPr>
          <w:rFonts w:cs="Calibri"/>
          <w:b/>
        </w:rPr>
      </w:pPr>
    </w:p>
    <w:p w:rsidR="0035427A" w:rsidRPr="00DB6726" w:rsidRDefault="0035427A" w:rsidP="0035427A">
      <w:pPr>
        <w:spacing w:after="0" w:line="240" w:lineRule="auto"/>
        <w:rPr>
          <w:rFonts w:cs="Calibri"/>
          <w:b/>
        </w:rPr>
      </w:pPr>
      <w:r w:rsidRPr="00DB6726">
        <w:rPr>
          <w:rFonts w:cs="Calibri"/>
          <w:b/>
        </w:rPr>
        <w:t xml:space="preserve">NAJZNAČAJNIJI SPORTSKI REZULTATI UDRUGE </w:t>
      </w:r>
      <w:r>
        <w:rPr>
          <w:rFonts w:cs="Calibri"/>
          <w:b/>
        </w:rPr>
        <w:t>U</w:t>
      </w:r>
      <w:r w:rsidR="00AE073E">
        <w:rPr>
          <w:rFonts w:cs="Calibri"/>
          <w:b/>
        </w:rPr>
        <w:t xml:space="preserve"> PROTEKLIH 20 GODINA (OD 1997. DO 2017</w:t>
      </w:r>
      <w:r w:rsidRPr="00DB6726">
        <w:rPr>
          <w:rFonts w:cs="Calibri"/>
          <w:b/>
        </w:rPr>
        <w:t>.)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najznačajniji </w:t>
      </w:r>
      <w:r w:rsidR="00811FD6">
        <w:rPr>
          <w:rFonts w:cs="Calibri"/>
          <w:sz w:val="20"/>
          <w:szCs w:val="20"/>
        </w:rPr>
        <w:t>uspjesi udruge ostv</w:t>
      </w:r>
      <w:r w:rsidR="00AE073E">
        <w:rPr>
          <w:rFonts w:cs="Calibri"/>
          <w:sz w:val="20"/>
          <w:szCs w:val="20"/>
        </w:rPr>
        <w:t>areni od 1997. do 2017</w:t>
      </w:r>
      <w:r w:rsidRPr="009F5E3A">
        <w:rPr>
          <w:rFonts w:cs="Calibri"/>
          <w:sz w:val="20"/>
          <w:szCs w:val="20"/>
        </w:rPr>
        <w:t>., a koji se odnose i na pojedinačne i na ekipne nastupe na svjetskim, europskim i državnim natjecanjima, kupovima, rang listama, euro kupovima, državni rekordi…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navesti ime i prezime natjecatelja, vrstu natjecanja i godinu, odnosno vrstu natjecanja na kojem je ekipa nastupila i godinu. Također navesti godinu obaranja i vrstu rekorda kao i rang listu na kojoj se sportaš nalazio.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Udruge koje su prošlih</w:t>
      </w:r>
      <w:r w:rsidRPr="009F5E3A">
        <w:rPr>
          <w:rFonts w:cs="Calibri"/>
          <w:b/>
          <w:i/>
          <w:sz w:val="20"/>
          <w:szCs w:val="20"/>
        </w:rPr>
        <w:t xml:space="preserve"> godine dostavile podatke o najznačajnijim sportskim uspjesima</w:t>
      </w:r>
      <w:r>
        <w:rPr>
          <w:rFonts w:cs="Calibri"/>
          <w:b/>
          <w:i/>
          <w:sz w:val="20"/>
          <w:szCs w:val="20"/>
        </w:rPr>
        <w:t xml:space="preserve"> ne moraju dostavljati tražene podatke.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5427A" w:rsidRDefault="0035427A" w:rsidP="0035427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35427A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35427A" w:rsidRPr="00F94AFA" w:rsidTr="00715FEE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4E" w:rsidRDefault="001A534E" w:rsidP="00894D81">
      <w:pPr>
        <w:spacing w:after="0" w:line="240" w:lineRule="auto"/>
      </w:pPr>
      <w:r>
        <w:separator/>
      </w:r>
    </w:p>
  </w:endnote>
  <w:endnote w:type="continuationSeparator" w:id="0">
    <w:p w:rsidR="001A534E" w:rsidRDefault="001A534E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1A534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BC64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BB36E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E073E" w:rsidRPr="00AE073E">
                                <w:rPr>
                                  <w:noProof/>
                                  <w:color w:val="C0504D" w:themeColor="accent2"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BB36E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E073E" w:rsidRPr="00AE073E">
                          <w:rPr>
                            <w:noProof/>
                            <w:color w:val="C0504D" w:themeColor="accent2"/>
                          </w:rPr>
                          <w:t>12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1A534E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4E" w:rsidRDefault="001A534E" w:rsidP="00894D81">
      <w:pPr>
        <w:spacing w:after="0" w:line="240" w:lineRule="auto"/>
      </w:pPr>
      <w:r>
        <w:separator/>
      </w:r>
    </w:p>
  </w:footnote>
  <w:footnote w:type="continuationSeparator" w:id="0">
    <w:p w:rsidR="001A534E" w:rsidRDefault="001A534E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C1036"/>
    <w:rsid w:val="00113A59"/>
    <w:rsid w:val="001A2419"/>
    <w:rsid w:val="001A534E"/>
    <w:rsid w:val="001C4E37"/>
    <w:rsid w:val="00257461"/>
    <w:rsid w:val="00261B61"/>
    <w:rsid w:val="0035427A"/>
    <w:rsid w:val="003B44E5"/>
    <w:rsid w:val="00450BEA"/>
    <w:rsid w:val="00587B68"/>
    <w:rsid w:val="005E213D"/>
    <w:rsid w:val="005E2F75"/>
    <w:rsid w:val="007F255C"/>
    <w:rsid w:val="00811FD6"/>
    <w:rsid w:val="00894D81"/>
    <w:rsid w:val="008C5616"/>
    <w:rsid w:val="00A21BA0"/>
    <w:rsid w:val="00A9115E"/>
    <w:rsid w:val="00AE073E"/>
    <w:rsid w:val="00B54A1F"/>
    <w:rsid w:val="00BB36E4"/>
    <w:rsid w:val="00BC64CD"/>
    <w:rsid w:val="00D05F97"/>
    <w:rsid w:val="00D23F9A"/>
    <w:rsid w:val="00D76C66"/>
    <w:rsid w:val="00DC64BB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2018-01-03T18:25:00Z</dcterms:created>
  <dcterms:modified xsi:type="dcterms:W3CDTF">2018-01-03T21:33:00Z</dcterms:modified>
</cp:coreProperties>
</file>