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43B" w:rsidRPr="001C343B" w:rsidRDefault="001C343B" w:rsidP="001C343B">
      <w:r w:rsidRPr="001C343B">
        <w:rPr>
          <w:b/>
        </w:rPr>
        <w:t>Hrvatski olimpijski odbor (HOO)</w:t>
      </w:r>
      <w:r w:rsidRPr="001C343B">
        <w:t xml:space="preserve"> i u 2017. godini nastavlja podržavati sportske zajednice u njihovom nastojanju da stvore osnovne materijalne uvjete za razvoj sporta u svojim sredinama. S ukupnim iznosom od 2,7 milijuna kuna</w:t>
      </w:r>
      <w:r>
        <w:t>,</w:t>
      </w:r>
      <w:r w:rsidRPr="001C343B">
        <w:t xml:space="preserve"> HOO će financirati projekte koje sportske zajednice mogu predlagati do 30. travnja 2017. godine. Nakon toga će Vijeće HOO-a, na prijedlog radne grupe, odlučiti o dobitnicima potpore.</w:t>
      </w:r>
    </w:p>
    <w:p w:rsidR="001C343B" w:rsidRPr="001C343B" w:rsidRDefault="001C343B" w:rsidP="001C343B">
      <w:r w:rsidRPr="001C343B">
        <w:t xml:space="preserve">HOO je natječaje raspisao za programe Aktivne zajednice i Od sportske škole do olimpijskih igara. Program </w:t>
      </w:r>
      <w:r w:rsidRPr="001C343B">
        <w:rPr>
          <w:b/>
        </w:rPr>
        <w:t>Aktivne zajednice</w:t>
      </w:r>
      <w:r w:rsidRPr="001C343B">
        <w:t xml:space="preserve"> provodi se od 2010. godine u suradnji sa sportskim zajednicama koje se aktivno zalažu za stvaranje osnovnih uvjeta za rad sa sportašima. Radi se o novčanoj potpori za ulaganje u osnovne materijalne uvjete, najčešće sportsku opremu i rekvizite, kombi vozila, opremu za održavanje sportskih terena, rasvjetna tijela i završnu podlogu za sportska igrališta. Najveći iznos pojedinačne potpore iznosi 70.000 kuna s PDV-om, a dodjeljuje se isključivo projektima korisnika u čijem sufinanciranju sudjeluje HOO i najmanje još jedan partner. </w:t>
      </w:r>
    </w:p>
    <w:p w:rsidR="009A47D0" w:rsidRDefault="001C343B">
      <w:r w:rsidRPr="001C343B">
        <w:t xml:space="preserve">Program </w:t>
      </w:r>
      <w:r w:rsidRPr="001C343B">
        <w:rPr>
          <w:b/>
        </w:rPr>
        <w:t>Od sportske škole do olimpijskih igara</w:t>
      </w:r>
      <w:r w:rsidRPr="001C343B">
        <w:t xml:space="preserve"> provodi se od 2007. godine. Namijenjen je sportskim klubovima koji potiču rad s djecom i planski provode aktivnosti usmjerene na povećanje broja sportaša i osnaživanje njihove uloge u razvoju sporta lokalne zajednice. Pojedinačna novčana potpora za sportsku odjeću, obuću, opremu i rekvizite ne može iznositi viš</w:t>
      </w:r>
      <w:bookmarkStart w:id="0" w:name="_GoBack"/>
      <w:bookmarkEnd w:id="0"/>
      <w:r w:rsidRPr="001C343B">
        <w:t>e od 50.000 kuna s PDV-om.</w:t>
      </w:r>
    </w:p>
    <w:sectPr w:rsidR="009A4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74E"/>
    <w:rsid w:val="001C343B"/>
    <w:rsid w:val="004F674E"/>
    <w:rsid w:val="009A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3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2017-03-13T09:51:00Z</dcterms:created>
  <dcterms:modified xsi:type="dcterms:W3CDTF">2017-03-13T09:58:00Z</dcterms:modified>
</cp:coreProperties>
</file>