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  <w:proofErr w:type="spellStart"/>
      <w:r w:rsidRPr="00A611D0">
        <w:rPr>
          <w:rFonts w:ascii="Cambria" w:hAnsi="Cambria" w:cs="Arial"/>
          <w:szCs w:val="24"/>
          <w:lang w:val="de-DE" w:eastAsia="zh-CN"/>
        </w:rPr>
        <w:t>Klasa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: </w:t>
      </w:r>
      <w:r w:rsidRPr="00A611D0">
        <w:rPr>
          <w:rFonts w:ascii="Cambria" w:eastAsiaTheme="minorHAnsi" w:hAnsi="Cambria" w:cs="Arial"/>
          <w:sz w:val="22"/>
          <w:szCs w:val="22"/>
          <w:lang w:eastAsia="en-US"/>
        </w:rPr>
        <w:t>620-08/</w:t>
      </w:r>
      <w:r w:rsidR="00713930">
        <w:rPr>
          <w:rFonts w:ascii="Cambria" w:eastAsiaTheme="minorHAnsi" w:hAnsi="Cambria" w:cs="Arial"/>
          <w:sz w:val="22"/>
          <w:szCs w:val="22"/>
          <w:lang w:eastAsia="en-US"/>
        </w:rPr>
        <w:t>2</w:t>
      </w:r>
      <w:r w:rsidR="00BE4E49">
        <w:rPr>
          <w:rFonts w:ascii="Cambria" w:eastAsiaTheme="minorHAnsi" w:hAnsi="Cambria" w:cs="Arial"/>
          <w:sz w:val="22"/>
          <w:szCs w:val="22"/>
          <w:lang w:eastAsia="en-US"/>
        </w:rPr>
        <w:t>1</w:t>
      </w:r>
      <w:r w:rsidRPr="00A611D0">
        <w:rPr>
          <w:rFonts w:ascii="Cambria" w:eastAsiaTheme="minorHAnsi" w:hAnsi="Cambria" w:cs="Arial"/>
          <w:sz w:val="22"/>
          <w:szCs w:val="22"/>
          <w:lang w:eastAsia="en-US"/>
        </w:rPr>
        <w:t>-04/1</w:t>
      </w: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  <w:proofErr w:type="spellStart"/>
      <w:r w:rsidRPr="00A611D0">
        <w:rPr>
          <w:rFonts w:ascii="Cambria" w:hAnsi="Cambria" w:cs="Arial"/>
          <w:szCs w:val="24"/>
          <w:lang w:val="de-DE" w:eastAsia="zh-CN"/>
        </w:rPr>
        <w:t>Urbroj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: </w:t>
      </w:r>
      <w:r w:rsidRPr="00A611D0">
        <w:rPr>
          <w:rFonts w:ascii="Cambria" w:eastAsiaTheme="minorHAnsi" w:hAnsi="Cambria" w:cs="Arial"/>
          <w:sz w:val="22"/>
          <w:szCs w:val="22"/>
          <w:lang w:eastAsia="en-US"/>
        </w:rPr>
        <w:t>2186-95-04/1-</w:t>
      </w:r>
      <w:r w:rsidR="00713930">
        <w:rPr>
          <w:rFonts w:ascii="Cambria" w:eastAsiaTheme="minorHAnsi" w:hAnsi="Cambria" w:cs="Arial"/>
          <w:sz w:val="22"/>
          <w:szCs w:val="22"/>
          <w:lang w:eastAsia="en-US"/>
        </w:rPr>
        <w:t>20</w:t>
      </w:r>
      <w:r w:rsidR="00654CEE">
        <w:rPr>
          <w:rFonts w:ascii="Cambria" w:eastAsiaTheme="minorHAnsi" w:hAnsi="Cambria" w:cs="Arial"/>
          <w:sz w:val="22"/>
          <w:szCs w:val="22"/>
          <w:lang w:eastAsia="en-US"/>
        </w:rPr>
        <w:t>-</w:t>
      </w:r>
      <w:r w:rsidR="00740F12">
        <w:rPr>
          <w:rFonts w:ascii="Cambria" w:eastAsiaTheme="minorHAnsi" w:hAnsi="Cambria" w:cs="Arial"/>
          <w:sz w:val="22"/>
          <w:szCs w:val="22"/>
          <w:lang w:eastAsia="en-US"/>
        </w:rPr>
        <w:t>16</w:t>
      </w: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  <w:r w:rsidRPr="00A611D0">
        <w:rPr>
          <w:rFonts w:ascii="Cambria" w:hAnsi="Cambria" w:cs="Arial"/>
          <w:szCs w:val="24"/>
          <w:lang w:val="de-DE" w:eastAsia="zh-CN"/>
        </w:rPr>
        <w:t xml:space="preserve">Varaždin, </w:t>
      </w:r>
      <w:r w:rsidR="00740F12">
        <w:rPr>
          <w:rFonts w:ascii="Cambria" w:hAnsi="Cambria" w:cs="Arial"/>
          <w:szCs w:val="24"/>
          <w:lang w:val="de-DE" w:eastAsia="zh-CN"/>
        </w:rPr>
        <w:t xml:space="preserve">19. </w:t>
      </w:r>
      <w:proofErr w:type="spellStart"/>
      <w:r w:rsidR="007E5538">
        <w:rPr>
          <w:rFonts w:ascii="Cambria" w:hAnsi="Cambria" w:cs="Arial"/>
          <w:szCs w:val="24"/>
          <w:lang w:val="de-DE" w:eastAsia="zh-CN"/>
        </w:rPr>
        <w:t>veljače</w:t>
      </w:r>
      <w:proofErr w:type="spellEnd"/>
      <w:r w:rsidR="00A96EAF">
        <w:rPr>
          <w:rFonts w:ascii="Cambria" w:hAnsi="Cambria" w:cs="Arial"/>
          <w:szCs w:val="24"/>
          <w:lang w:val="de-DE" w:eastAsia="zh-CN"/>
        </w:rPr>
        <w:t xml:space="preserve"> 202</w:t>
      </w:r>
      <w:r w:rsidR="00BE4E49">
        <w:rPr>
          <w:rFonts w:ascii="Cambria" w:hAnsi="Cambria" w:cs="Arial"/>
          <w:szCs w:val="24"/>
          <w:lang w:val="de-DE" w:eastAsia="zh-CN"/>
        </w:rPr>
        <w:t>1</w:t>
      </w:r>
      <w:r w:rsidR="00A96EAF">
        <w:rPr>
          <w:rFonts w:ascii="Cambria" w:hAnsi="Cambria" w:cs="Arial"/>
          <w:szCs w:val="24"/>
          <w:lang w:val="de-DE" w:eastAsia="zh-CN"/>
        </w:rPr>
        <w:t>.</w:t>
      </w:r>
    </w:p>
    <w:p w:rsidR="00D068D8" w:rsidRPr="00A611D0" w:rsidRDefault="00D068D8" w:rsidP="00D068D8">
      <w:pPr>
        <w:suppressAutoHyphens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jc w:val="center"/>
        <w:rPr>
          <w:rFonts w:ascii="Cambria" w:hAnsi="Cambria" w:cs="Arial"/>
          <w:b/>
          <w:szCs w:val="24"/>
          <w:lang w:val="de-DE" w:eastAsia="zh-CN"/>
        </w:rPr>
      </w:pPr>
      <w:r w:rsidRPr="00A611D0">
        <w:rPr>
          <w:rFonts w:ascii="Cambria" w:hAnsi="Cambria" w:cs="Arial"/>
          <w:b/>
          <w:szCs w:val="24"/>
          <w:lang w:val="de-DE" w:eastAsia="zh-CN"/>
        </w:rPr>
        <w:t>PUNOMOĆ</w:t>
      </w:r>
    </w:p>
    <w:p w:rsidR="00D068D8" w:rsidRPr="00A611D0" w:rsidRDefault="00D068D8" w:rsidP="00D068D8">
      <w:pPr>
        <w:suppressAutoHyphens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ind w:left="708"/>
        <w:jc w:val="both"/>
        <w:rPr>
          <w:rFonts w:ascii="Cambria" w:hAnsi="Cambria" w:cs="Arial"/>
          <w:szCs w:val="24"/>
          <w:lang w:val="de-DE" w:eastAsia="zh-CN"/>
        </w:rPr>
      </w:pPr>
      <w:proofErr w:type="spellStart"/>
      <w:r w:rsidRPr="00A611D0">
        <w:rPr>
          <w:rFonts w:ascii="Cambria" w:hAnsi="Cambria" w:cs="Arial"/>
          <w:szCs w:val="24"/>
          <w:lang w:val="de-DE" w:eastAsia="zh-CN"/>
        </w:rPr>
        <w:t>kojom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opunomoćujemo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da</w:t>
      </w:r>
      <w:r w:rsidR="008B317B">
        <w:rPr>
          <w:rFonts w:ascii="Cambria" w:hAnsi="Cambria" w:cs="Arial"/>
          <w:szCs w:val="24"/>
          <w:lang w:val="de-DE" w:eastAsia="zh-CN"/>
        </w:rPr>
        <w:t xml:space="preserve"> </w:t>
      </w:r>
      <w:r w:rsidR="00740F12">
        <w:rPr>
          <w:rFonts w:ascii="Cambria" w:hAnsi="Cambria" w:cs="Arial"/>
          <w:szCs w:val="24"/>
          <w:lang w:val="de-DE" w:eastAsia="zh-CN"/>
        </w:rPr>
        <w:t>_________________________________</w:t>
      </w:r>
      <w:r w:rsidR="008D7513">
        <w:rPr>
          <w:rFonts w:ascii="Cambria" w:hAnsi="Cambria" w:cs="Arial"/>
          <w:szCs w:val="24"/>
          <w:lang w:val="de-DE" w:eastAsia="zh-CN"/>
        </w:rPr>
        <w:t xml:space="preserve"> </w:t>
      </w:r>
      <w:r w:rsidR="00700E6F">
        <w:rPr>
          <w:rFonts w:ascii="Cambria" w:hAnsi="Cambria" w:cs="Arial"/>
          <w:b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osobna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iskaznica</w:t>
      </w:r>
      <w:proofErr w:type="spellEnd"/>
      <w:r w:rsidRPr="00A611D0">
        <w:rPr>
          <w:rFonts w:ascii="Cambria" w:hAnsi="Cambria" w:cs="Arial"/>
          <w:b/>
          <w:szCs w:val="24"/>
          <w:lang w:val="de-DE" w:eastAsia="zh-CN"/>
        </w:rPr>
        <w:t xml:space="preserve"> ______________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izdana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Varaždinu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,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dana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r w:rsidR="00740F12">
        <w:rPr>
          <w:rFonts w:ascii="Cambria" w:hAnsi="Cambria" w:cs="Arial"/>
          <w:b/>
          <w:szCs w:val="24"/>
          <w:lang w:val="de-DE" w:eastAsia="zh-CN"/>
        </w:rPr>
        <w:t>24</w:t>
      </w:r>
      <w:r w:rsidR="00B20359">
        <w:rPr>
          <w:rFonts w:ascii="Cambria" w:hAnsi="Cambria" w:cs="Arial"/>
          <w:b/>
          <w:szCs w:val="24"/>
          <w:lang w:val="de-DE" w:eastAsia="zh-CN"/>
        </w:rPr>
        <w:t>.</w:t>
      </w:r>
      <w:r w:rsidR="00BE4E49" w:rsidRPr="00BE4E49">
        <w:rPr>
          <w:rFonts w:ascii="Cambria" w:hAnsi="Cambria" w:cs="Arial"/>
          <w:b/>
          <w:szCs w:val="24"/>
          <w:lang w:val="de-DE" w:eastAsia="zh-CN"/>
        </w:rPr>
        <w:t xml:space="preserve"> </w:t>
      </w:r>
      <w:proofErr w:type="spellStart"/>
      <w:r w:rsidR="007E5538">
        <w:rPr>
          <w:rFonts w:ascii="Cambria" w:hAnsi="Cambria" w:cs="Arial"/>
          <w:b/>
          <w:szCs w:val="24"/>
          <w:lang w:val="de-DE" w:eastAsia="zh-CN"/>
        </w:rPr>
        <w:t>veljače</w:t>
      </w:r>
      <w:proofErr w:type="spellEnd"/>
      <w:r w:rsidR="00BE4E49" w:rsidRPr="00BE4E49">
        <w:rPr>
          <w:rFonts w:ascii="Cambria" w:hAnsi="Cambria" w:cs="Arial"/>
          <w:b/>
          <w:szCs w:val="24"/>
          <w:lang w:val="de-DE" w:eastAsia="zh-CN"/>
        </w:rPr>
        <w:t xml:space="preserve"> 2021.</w:t>
      </w:r>
      <w:r w:rsidR="00BE4E49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="00BE4E49">
        <w:rPr>
          <w:rFonts w:ascii="Cambria" w:hAnsi="Cambria" w:cs="Arial"/>
          <w:szCs w:val="24"/>
          <w:lang w:val="de-DE" w:eastAsia="zh-CN"/>
        </w:rPr>
        <w:t>godine</w:t>
      </w:r>
      <w:proofErr w:type="spellEnd"/>
      <w:r w:rsidR="00045279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upravlja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našim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službenim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vozilom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PEUGEOT EXPERT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Tepee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registarske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oznake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VŽ-</w:t>
      </w:r>
      <w:r w:rsidR="00AA3378">
        <w:rPr>
          <w:rFonts w:ascii="Cambria" w:hAnsi="Cambria" w:cs="Arial"/>
          <w:szCs w:val="24"/>
          <w:lang w:val="de-DE" w:eastAsia="zh-CN"/>
        </w:rPr>
        <w:t>779</w:t>
      </w:r>
      <w:r w:rsidRPr="00A611D0">
        <w:rPr>
          <w:rFonts w:ascii="Cambria" w:hAnsi="Cambria" w:cs="Arial"/>
          <w:szCs w:val="24"/>
          <w:lang w:val="de-DE" w:eastAsia="zh-CN"/>
        </w:rPr>
        <w:t>-M</w:t>
      </w:r>
      <w:r w:rsidR="00AA3378">
        <w:rPr>
          <w:rFonts w:ascii="Cambria" w:hAnsi="Cambria" w:cs="Arial"/>
          <w:szCs w:val="24"/>
          <w:lang w:val="de-DE" w:eastAsia="zh-CN"/>
        </w:rPr>
        <w:t>U</w:t>
      </w:r>
      <w:r>
        <w:rPr>
          <w:rFonts w:ascii="Cambria" w:hAnsi="Cambria" w:cs="Arial"/>
          <w:szCs w:val="24"/>
          <w:lang w:val="de-DE" w:eastAsia="zh-CN"/>
        </w:rPr>
        <w:t xml:space="preserve"> za </w:t>
      </w:r>
      <w:proofErr w:type="spellStart"/>
      <w:r>
        <w:rPr>
          <w:rFonts w:ascii="Cambria" w:hAnsi="Cambria" w:cs="Arial"/>
          <w:szCs w:val="24"/>
          <w:lang w:val="de-DE" w:eastAsia="zh-CN"/>
        </w:rPr>
        <w:t>potrebe</w:t>
      </w:r>
      <w:proofErr w:type="spellEnd"/>
      <w:r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="00740F12">
        <w:rPr>
          <w:rFonts w:ascii="Cambria" w:hAnsi="Cambria" w:cs="Arial"/>
          <w:szCs w:val="24"/>
          <w:lang w:val="de-DE" w:eastAsia="zh-CN"/>
        </w:rPr>
        <w:t>Košarkaškog</w:t>
      </w:r>
      <w:proofErr w:type="spellEnd"/>
      <w:r w:rsidR="00740F12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="00740F12">
        <w:rPr>
          <w:rFonts w:ascii="Cambria" w:hAnsi="Cambria" w:cs="Arial"/>
          <w:szCs w:val="24"/>
          <w:lang w:val="de-DE" w:eastAsia="zh-CN"/>
        </w:rPr>
        <w:t>kluba</w:t>
      </w:r>
      <w:proofErr w:type="spellEnd"/>
      <w:r w:rsidR="00740F12">
        <w:rPr>
          <w:rFonts w:ascii="Cambria" w:hAnsi="Cambria" w:cs="Arial"/>
          <w:szCs w:val="24"/>
          <w:lang w:val="de-DE" w:eastAsia="zh-CN"/>
        </w:rPr>
        <w:t xml:space="preserve"> „Vindija“</w:t>
      </w:r>
      <w:r w:rsidR="00BE4E49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="00BE4E49">
        <w:rPr>
          <w:rFonts w:ascii="Cambria" w:hAnsi="Cambria" w:cs="Arial"/>
          <w:szCs w:val="24"/>
          <w:lang w:val="de-DE" w:eastAsia="zh-CN"/>
        </w:rPr>
        <w:t>Varaždina</w:t>
      </w:r>
      <w:proofErr w:type="spellEnd"/>
      <w:r w:rsidR="00713930">
        <w:rPr>
          <w:rFonts w:ascii="Cambria" w:hAnsi="Cambria" w:cs="Arial"/>
          <w:szCs w:val="24"/>
          <w:lang w:val="de-DE" w:eastAsia="zh-CN"/>
        </w:rPr>
        <w:t>.</w:t>
      </w:r>
    </w:p>
    <w:p w:rsidR="00D068D8" w:rsidRPr="00A611D0" w:rsidRDefault="00D068D8" w:rsidP="00D068D8">
      <w:pPr>
        <w:suppressAutoHyphens/>
        <w:ind w:firstLine="708"/>
        <w:jc w:val="both"/>
        <w:rPr>
          <w:rFonts w:ascii="Cambria" w:hAnsi="Cambria" w:cs="Arial"/>
          <w:szCs w:val="24"/>
          <w:lang w:val="de-DE" w:eastAsia="zh-CN"/>
        </w:rPr>
      </w:pPr>
      <w:proofErr w:type="spellStart"/>
      <w:r w:rsidRPr="00A611D0">
        <w:rPr>
          <w:rFonts w:ascii="Cambria" w:hAnsi="Cambria" w:cs="Arial"/>
          <w:szCs w:val="24"/>
          <w:lang w:val="de-DE" w:eastAsia="zh-CN"/>
        </w:rPr>
        <w:t>Vožnja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će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se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izvršiti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na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relaciji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r w:rsidRPr="00A611D0">
        <w:rPr>
          <w:rFonts w:ascii="Cambria" w:hAnsi="Cambria" w:cs="Arial"/>
          <w:b/>
          <w:szCs w:val="24"/>
          <w:lang w:val="de-DE" w:eastAsia="zh-CN"/>
        </w:rPr>
        <w:t>Varaždin-</w:t>
      </w:r>
      <w:r w:rsidR="00754964">
        <w:rPr>
          <w:rFonts w:ascii="Cambria" w:hAnsi="Cambria" w:cs="Arial"/>
          <w:b/>
          <w:szCs w:val="24"/>
          <w:lang w:val="de-DE" w:eastAsia="zh-CN"/>
        </w:rPr>
        <w:t xml:space="preserve"> </w:t>
      </w:r>
      <w:r w:rsidR="00D615A7">
        <w:rPr>
          <w:rFonts w:ascii="Cambria" w:hAnsi="Cambria" w:cs="Arial"/>
          <w:b/>
          <w:szCs w:val="24"/>
          <w:lang w:val="de-DE" w:eastAsia="zh-CN"/>
        </w:rPr>
        <w:t>Zagreb</w:t>
      </w:r>
      <w:r w:rsidR="00B9456A">
        <w:rPr>
          <w:rFonts w:ascii="Cambria" w:hAnsi="Cambria" w:cs="Arial"/>
          <w:b/>
          <w:szCs w:val="24"/>
          <w:lang w:val="de-DE" w:eastAsia="zh-CN"/>
        </w:rPr>
        <w:t>-</w:t>
      </w:r>
      <w:r>
        <w:rPr>
          <w:rFonts w:ascii="Cambria" w:hAnsi="Cambria" w:cs="Arial"/>
          <w:b/>
          <w:szCs w:val="24"/>
          <w:lang w:val="de-DE" w:eastAsia="zh-CN"/>
        </w:rPr>
        <w:t>Varaždin.</w:t>
      </w:r>
    </w:p>
    <w:p w:rsidR="00D068D8" w:rsidRPr="00A611D0" w:rsidRDefault="00D068D8" w:rsidP="00D068D8">
      <w:pPr>
        <w:suppressAutoHyphens/>
        <w:ind w:left="708"/>
        <w:jc w:val="both"/>
        <w:rPr>
          <w:rFonts w:ascii="Cambria" w:hAnsi="Cambria" w:cs="Arial"/>
          <w:szCs w:val="24"/>
          <w:lang w:val="de-DE" w:eastAsia="zh-CN"/>
        </w:rPr>
      </w:pPr>
      <w:proofErr w:type="spellStart"/>
      <w:r w:rsidRPr="00A611D0">
        <w:rPr>
          <w:rFonts w:ascii="Cambria" w:hAnsi="Cambria" w:cs="Arial"/>
          <w:szCs w:val="24"/>
          <w:lang w:val="de-DE" w:eastAsia="zh-CN"/>
        </w:rPr>
        <w:t>Vozilo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predano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ispravnom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stanju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, s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punim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spremnikom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goriva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,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te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se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obavezuje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da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ga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vrati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istom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stanju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.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se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obavezuje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da u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vozilu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neće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pušiti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>.</w:t>
      </w: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b/>
          <w:sz w:val="20"/>
          <w:lang w:val="de-DE" w:eastAsia="zh-CN"/>
        </w:rPr>
      </w:pPr>
      <w:r w:rsidRPr="00A611D0">
        <w:rPr>
          <w:rFonts w:ascii="Cambria" w:hAnsi="Cambria" w:cs="Arial"/>
          <w:b/>
          <w:sz w:val="20"/>
          <w:lang w:val="de-DE" w:eastAsia="zh-CN"/>
        </w:rPr>
        <w:t>NAPOMENA:</w:t>
      </w:r>
    </w:p>
    <w:p w:rsidR="00D068D8" w:rsidRPr="00A611D0" w:rsidRDefault="00D068D8" w:rsidP="00D068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mbria" w:hAnsi="Cambria" w:cs="Arial"/>
          <w:sz w:val="20"/>
          <w:lang w:val="de-DE" w:eastAsia="zh-CN"/>
        </w:rPr>
      </w:pPr>
      <w:proofErr w:type="spellStart"/>
      <w:r w:rsidRPr="00A611D0">
        <w:rPr>
          <w:rFonts w:ascii="Cambria" w:hAnsi="Cambria" w:cs="Arial"/>
          <w:sz w:val="20"/>
          <w:lang w:val="de-DE" w:eastAsia="zh-CN"/>
        </w:rPr>
        <w:t>Najam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za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jedan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dan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korištenja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iznosi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300,00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. 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cijenu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uračunat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PDV.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Troškove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korištenja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najma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će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platiti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nakon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izvršene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vožnje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na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temelju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izdane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fakture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od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strane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ZŠUGV-a.</w:t>
      </w:r>
    </w:p>
    <w:p w:rsidR="00D068D8" w:rsidRPr="00A611D0" w:rsidRDefault="00D068D8" w:rsidP="00D068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mbria" w:hAnsi="Cambria" w:cs="Arial"/>
          <w:sz w:val="20"/>
          <w:lang w:val="de-DE" w:eastAsia="zh-CN"/>
        </w:rPr>
      </w:pP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vraća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zadnji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dan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navedenog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perioda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vožnje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najkasnije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idući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dan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do 10.00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sati</w:t>
      </w:r>
      <w:proofErr w:type="spellEnd"/>
    </w:p>
    <w:p w:rsidR="00D068D8" w:rsidRPr="00A611D0" w:rsidRDefault="00D068D8" w:rsidP="00D068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mbria" w:hAnsi="Cambria" w:cs="Arial"/>
          <w:sz w:val="20"/>
          <w:lang w:val="de-DE" w:eastAsia="zh-CN"/>
        </w:rPr>
      </w:pP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potpunosti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snosi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troškove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prometnih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i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parkirnih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prekršaja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,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će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jednako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tako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preuzeti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i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potpunu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odgovornost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i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podmiriti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troškove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popravka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za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eventualnu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štetu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koju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prouzročio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, 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nije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pokrivena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niti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obaveznim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osiguranjem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(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npr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.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vožnja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pod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utjecajem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alkohola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>).</w:t>
      </w:r>
    </w:p>
    <w:p w:rsidR="00D068D8" w:rsidRPr="00A611D0" w:rsidRDefault="00D068D8" w:rsidP="00D068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mbria" w:hAnsi="Cambria" w:cs="Arial"/>
          <w:sz w:val="20"/>
          <w:lang w:val="de-DE" w:eastAsia="zh-CN"/>
        </w:rPr>
      </w:pP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će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vozilom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upravljati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skladu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s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pozitivnim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prometnim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propisima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važećim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u RH 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skladu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prometnim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propisima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ostalih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zemalja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slučaju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korištenja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izvan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granica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RH,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koristeći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isključivo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prometne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površine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predviđene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za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promet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motornih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>.</w:t>
      </w:r>
    </w:p>
    <w:p w:rsidR="00D068D8" w:rsidRPr="00A611D0" w:rsidRDefault="00D068D8" w:rsidP="00D068D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mbria" w:hAnsi="Cambria" w:cs="Arial"/>
          <w:sz w:val="20"/>
          <w:lang w:val="de-DE" w:eastAsia="zh-CN"/>
        </w:rPr>
      </w:pPr>
      <w:r w:rsidRPr="00A611D0">
        <w:rPr>
          <w:rFonts w:ascii="Cambria" w:hAnsi="Cambria" w:cs="Arial"/>
          <w:sz w:val="20"/>
          <w:lang w:val="de-DE" w:eastAsia="zh-CN"/>
        </w:rPr>
        <w:t xml:space="preserve">U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slučaju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nezgode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ili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oštećenja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obavezno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pozvati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policiju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radi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sastavljanja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zapisnika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koji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potreban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radi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ostvarivanja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prava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korištenja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police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Kasko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osiguranja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.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Ukoliko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se ne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postupi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kako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prije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navedeno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korisnik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kombi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vozila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će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sam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snositi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troškove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popravka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nastale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štete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.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Potrebno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je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također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o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istom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obavijestiti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Zajednicu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športskih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udruga Grada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Varaždina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042/211-831,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Glavni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tajnik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ZŠUGV-a Patrik </w:t>
      </w:r>
      <w:proofErr w:type="spellStart"/>
      <w:r w:rsidRPr="00A611D0">
        <w:rPr>
          <w:rFonts w:ascii="Cambria" w:hAnsi="Cambria" w:cs="Arial"/>
          <w:sz w:val="20"/>
          <w:lang w:val="de-DE" w:eastAsia="zh-CN"/>
        </w:rPr>
        <w:t>Koščak</w:t>
      </w:r>
      <w:proofErr w:type="spellEnd"/>
      <w:r w:rsidRPr="00A611D0">
        <w:rPr>
          <w:rFonts w:ascii="Cambria" w:hAnsi="Cambria" w:cs="Arial"/>
          <w:sz w:val="20"/>
          <w:lang w:val="de-DE" w:eastAsia="zh-CN"/>
        </w:rPr>
        <w:t xml:space="preserve"> 091/27 42 666.</w:t>
      </w:r>
    </w:p>
    <w:p w:rsidR="00D068D8" w:rsidRPr="00A611D0" w:rsidRDefault="00D068D8" w:rsidP="00D068D8">
      <w:pPr>
        <w:suppressAutoHyphens/>
        <w:jc w:val="both"/>
        <w:rPr>
          <w:rFonts w:ascii="Cambria" w:hAnsi="Cambria" w:cs="Arial"/>
          <w:sz w:val="20"/>
          <w:lang w:val="de-DE" w:eastAsia="zh-CN"/>
        </w:rPr>
      </w:pPr>
    </w:p>
    <w:p w:rsidR="00D068D8" w:rsidRPr="00A611D0" w:rsidRDefault="00D068D8" w:rsidP="00D068D8">
      <w:pPr>
        <w:suppressAutoHyphens/>
        <w:rPr>
          <w:rFonts w:ascii="Cambria" w:hAnsi="Cambria" w:cs="Arial"/>
          <w:szCs w:val="24"/>
          <w:lang w:val="de-DE" w:eastAsia="zh-CN"/>
        </w:rPr>
      </w:pPr>
    </w:p>
    <w:p w:rsidR="00D068D8" w:rsidRPr="00A611D0" w:rsidRDefault="00D068D8" w:rsidP="00D068D8">
      <w:pPr>
        <w:suppressAutoHyphens/>
        <w:ind w:firstLine="360"/>
        <w:rPr>
          <w:rFonts w:ascii="Cambria" w:hAnsi="Cambria" w:cs="Arial"/>
          <w:szCs w:val="24"/>
          <w:lang w:val="de-DE" w:eastAsia="zh-CN"/>
        </w:rPr>
      </w:pPr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Vozilo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preuzeo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:                                                                                     </w:t>
      </w:r>
      <w:r>
        <w:rPr>
          <w:rFonts w:ascii="Cambria" w:hAnsi="Cambria" w:cs="Arial"/>
          <w:szCs w:val="24"/>
          <w:lang w:val="de-DE" w:eastAsia="zh-CN"/>
        </w:rPr>
        <w:t xml:space="preserve">    </w:t>
      </w:r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Glavni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 xml:space="preserve"> </w:t>
      </w:r>
      <w:proofErr w:type="spellStart"/>
      <w:r w:rsidRPr="00A611D0">
        <w:rPr>
          <w:rFonts w:ascii="Cambria" w:hAnsi="Cambria" w:cs="Arial"/>
          <w:szCs w:val="24"/>
          <w:lang w:val="de-DE" w:eastAsia="zh-CN"/>
        </w:rPr>
        <w:t>tajnik</w:t>
      </w:r>
      <w:proofErr w:type="spellEnd"/>
      <w:r w:rsidRPr="00A611D0">
        <w:rPr>
          <w:rFonts w:ascii="Cambria" w:hAnsi="Cambria" w:cs="Arial"/>
          <w:szCs w:val="24"/>
          <w:lang w:val="de-DE" w:eastAsia="zh-CN"/>
        </w:rPr>
        <w:t>:</w:t>
      </w:r>
    </w:p>
    <w:p w:rsidR="00D068D8" w:rsidRPr="00A611D0" w:rsidRDefault="00D068D8" w:rsidP="00D068D8">
      <w:pPr>
        <w:suppressAutoHyphens/>
        <w:rPr>
          <w:rFonts w:ascii="Cambria" w:hAnsi="Cambria" w:cs="Arial"/>
          <w:szCs w:val="24"/>
          <w:lang w:val="de-DE" w:eastAsia="zh-CN"/>
        </w:rPr>
      </w:pPr>
    </w:p>
    <w:p w:rsidR="00424462" w:rsidRDefault="00D068D8" w:rsidP="00D068D8">
      <w:r w:rsidRPr="00A611D0">
        <w:rPr>
          <w:rFonts w:ascii="Cambria" w:hAnsi="Cambria" w:cs="Arial"/>
          <w:szCs w:val="24"/>
          <w:lang w:val="en-GB" w:eastAsia="zh-CN"/>
        </w:rPr>
        <w:t xml:space="preserve">    </w:t>
      </w:r>
      <w:r w:rsidR="006E492F">
        <w:rPr>
          <w:rFonts w:ascii="Cambria" w:hAnsi="Cambria" w:cs="Arial"/>
          <w:szCs w:val="24"/>
          <w:lang w:val="en-GB" w:eastAsia="zh-CN"/>
        </w:rPr>
        <w:t xml:space="preserve"> </w:t>
      </w:r>
      <w:r w:rsidR="00BE4E49">
        <w:rPr>
          <w:rFonts w:ascii="Cambria" w:hAnsi="Cambria" w:cs="Arial"/>
          <w:szCs w:val="24"/>
          <w:lang w:val="en-GB" w:eastAsia="zh-CN"/>
        </w:rPr>
        <w:t xml:space="preserve"> </w:t>
      </w:r>
      <w:r w:rsidR="00043DAA">
        <w:rPr>
          <w:rFonts w:ascii="Cambria" w:hAnsi="Cambria" w:cs="Arial"/>
          <w:szCs w:val="24"/>
          <w:lang w:val="en-GB" w:eastAsia="zh-CN"/>
        </w:rPr>
        <w:t xml:space="preserve">  </w:t>
      </w:r>
      <w:r w:rsidR="00740F12">
        <w:rPr>
          <w:rFonts w:ascii="Cambria" w:hAnsi="Cambria" w:cs="Arial"/>
          <w:szCs w:val="24"/>
          <w:lang w:val="en-GB" w:eastAsia="zh-CN"/>
        </w:rPr>
        <w:t>___________________________</w:t>
      </w:r>
      <w:bookmarkStart w:id="0" w:name="_GoBack"/>
      <w:bookmarkEnd w:id="0"/>
      <w:r w:rsidR="00BE4E49">
        <w:rPr>
          <w:rFonts w:ascii="Cambria" w:hAnsi="Cambria" w:cs="Arial"/>
          <w:szCs w:val="24"/>
          <w:lang w:val="en-GB" w:eastAsia="zh-CN"/>
        </w:rPr>
        <w:t xml:space="preserve">         </w:t>
      </w:r>
      <w:r w:rsidR="00043DAA">
        <w:rPr>
          <w:rFonts w:ascii="Cambria" w:hAnsi="Cambria" w:cs="Arial"/>
          <w:szCs w:val="24"/>
          <w:lang w:val="en-GB" w:eastAsia="zh-CN"/>
        </w:rPr>
        <w:t xml:space="preserve">              </w:t>
      </w:r>
      <w:r w:rsidRPr="00A611D0">
        <w:rPr>
          <w:rFonts w:ascii="Cambria" w:hAnsi="Cambria" w:cs="Arial"/>
          <w:szCs w:val="24"/>
          <w:lang w:val="en-GB" w:eastAsia="zh-CN"/>
        </w:rPr>
        <w:t xml:space="preserve">    </w:t>
      </w:r>
      <w:r>
        <w:rPr>
          <w:rFonts w:ascii="Cambria" w:hAnsi="Cambria" w:cs="Arial"/>
          <w:szCs w:val="24"/>
          <w:lang w:val="en-GB" w:eastAsia="zh-CN"/>
        </w:rPr>
        <w:t xml:space="preserve">     </w:t>
      </w:r>
      <w:r w:rsidRPr="00A611D0">
        <w:rPr>
          <w:rFonts w:ascii="Cambria" w:hAnsi="Cambria" w:cs="Arial"/>
          <w:szCs w:val="24"/>
          <w:lang w:val="en-GB" w:eastAsia="zh-CN"/>
        </w:rPr>
        <w:t xml:space="preserve">              </w:t>
      </w:r>
      <w:r>
        <w:rPr>
          <w:rFonts w:ascii="Cambria" w:hAnsi="Cambria" w:cs="Arial"/>
          <w:szCs w:val="24"/>
          <w:lang w:val="en-GB" w:eastAsia="zh-CN"/>
        </w:rPr>
        <w:t xml:space="preserve">            </w:t>
      </w:r>
      <w:r w:rsidRPr="00A611D0">
        <w:rPr>
          <w:rFonts w:ascii="Cambria" w:hAnsi="Cambria" w:cs="Arial"/>
          <w:szCs w:val="24"/>
          <w:lang w:val="en-GB" w:eastAsia="zh-CN"/>
        </w:rPr>
        <w:t xml:space="preserve">            </w:t>
      </w:r>
      <w:proofErr w:type="spellStart"/>
      <w:r w:rsidRPr="00A611D0">
        <w:rPr>
          <w:rFonts w:ascii="Cambria" w:hAnsi="Cambria" w:cs="Arial"/>
          <w:szCs w:val="24"/>
          <w:lang w:val="en-GB" w:eastAsia="zh-CN"/>
        </w:rPr>
        <w:t>Patrik</w:t>
      </w:r>
      <w:proofErr w:type="spellEnd"/>
      <w:r>
        <w:rPr>
          <w:rFonts w:ascii="Cambria" w:hAnsi="Cambria" w:cs="Arial"/>
          <w:szCs w:val="24"/>
          <w:lang w:val="en-GB" w:eastAsia="zh-CN"/>
        </w:rPr>
        <w:t xml:space="preserve"> </w:t>
      </w:r>
      <w:proofErr w:type="spellStart"/>
      <w:r>
        <w:rPr>
          <w:rFonts w:ascii="Cambria" w:hAnsi="Cambria" w:cs="Arial"/>
          <w:szCs w:val="24"/>
          <w:lang w:val="en-GB" w:eastAsia="zh-CN"/>
        </w:rPr>
        <w:t>Koščak</w:t>
      </w:r>
      <w:proofErr w:type="spellEnd"/>
      <w:r>
        <w:rPr>
          <w:rFonts w:ascii="Cambria" w:hAnsi="Cambria" w:cs="Arial"/>
          <w:szCs w:val="24"/>
          <w:lang w:val="en-GB" w:eastAsia="zh-CN"/>
        </w:rPr>
        <w:t>, prof.</w:t>
      </w:r>
    </w:p>
    <w:sectPr w:rsidR="00424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72" w:rsidRDefault="00DA5872" w:rsidP="002E6435">
      <w:r>
        <w:separator/>
      </w:r>
    </w:p>
  </w:endnote>
  <w:endnote w:type="continuationSeparator" w:id="0">
    <w:p w:rsidR="00DA5872" w:rsidRDefault="00DA587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72" w:rsidRDefault="00DA5872" w:rsidP="002E6435">
      <w:r>
        <w:separator/>
      </w:r>
    </w:p>
  </w:footnote>
  <w:footnote w:type="continuationSeparator" w:id="0">
    <w:p w:rsidR="00DA5872" w:rsidRDefault="00DA587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168B8"/>
    <w:rsid w:val="0003055A"/>
    <w:rsid w:val="00033279"/>
    <w:rsid w:val="00043DAA"/>
    <w:rsid w:val="00045279"/>
    <w:rsid w:val="00076DB8"/>
    <w:rsid w:val="00082782"/>
    <w:rsid w:val="0009174A"/>
    <w:rsid w:val="000A1D0E"/>
    <w:rsid w:val="000B0985"/>
    <w:rsid w:val="000F0353"/>
    <w:rsid w:val="000F3DEB"/>
    <w:rsid w:val="00123CAE"/>
    <w:rsid w:val="00136C73"/>
    <w:rsid w:val="00147EB0"/>
    <w:rsid w:val="00171C06"/>
    <w:rsid w:val="00177C2B"/>
    <w:rsid w:val="001A2BB4"/>
    <w:rsid w:val="001A799D"/>
    <w:rsid w:val="001B66B4"/>
    <w:rsid w:val="001E6B8E"/>
    <w:rsid w:val="0020229D"/>
    <w:rsid w:val="00203CA5"/>
    <w:rsid w:val="002145D4"/>
    <w:rsid w:val="00240B0E"/>
    <w:rsid w:val="002540A1"/>
    <w:rsid w:val="00284196"/>
    <w:rsid w:val="002B75F5"/>
    <w:rsid w:val="002E6435"/>
    <w:rsid w:val="003025AF"/>
    <w:rsid w:val="003217C8"/>
    <w:rsid w:val="003341EC"/>
    <w:rsid w:val="00340DDD"/>
    <w:rsid w:val="003740E1"/>
    <w:rsid w:val="003752B9"/>
    <w:rsid w:val="00390B9D"/>
    <w:rsid w:val="003926A2"/>
    <w:rsid w:val="003B138D"/>
    <w:rsid w:val="003F57F0"/>
    <w:rsid w:val="00405582"/>
    <w:rsid w:val="00412B8B"/>
    <w:rsid w:val="00413093"/>
    <w:rsid w:val="00416BE7"/>
    <w:rsid w:val="00423B71"/>
    <w:rsid w:val="00424462"/>
    <w:rsid w:val="00437806"/>
    <w:rsid w:val="00465141"/>
    <w:rsid w:val="00487ABF"/>
    <w:rsid w:val="004A0AE2"/>
    <w:rsid w:val="004B58FC"/>
    <w:rsid w:val="00514119"/>
    <w:rsid w:val="00547BBC"/>
    <w:rsid w:val="005813A5"/>
    <w:rsid w:val="005B5B11"/>
    <w:rsid w:val="005D5A05"/>
    <w:rsid w:val="005E6B8E"/>
    <w:rsid w:val="005F5BA4"/>
    <w:rsid w:val="0061596C"/>
    <w:rsid w:val="00616194"/>
    <w:rsid w:val="00651C59"/>
    <w:rsid w:val="00654CEE"/>
    <w:rsid w:val="0066536B"/>
    <w:rsid w:val="00665AA8"/>
    <w:rsid w:val="00670C3C"/>
    <w:rsid w:val="006A57E6"/>
    <w:rsid w:val="006A5E42"/>
    <w:rsid w:val="006A692B"/>
    <w:rsid w:val="006B0D31"/>
    <w:rsid w:val="006E492F"/>
    <w:rsid w:val="006F19C3"/>
    <w:rsid w:val="00700E6F"/>
    <w:rsid w:val="00703E49"/>
    <w:rsid w:val="00713930"/>
    <w:rsid w:val="00740F12"/>
    <w:rsid w:val="00747BB7"/>
    <w:rsid w:val="00754964"/>
    <w:rsid w:val="00764C28"/>
    <w:rsid w:val="00777B4F"/>
    <w:rsid w:val="00797C3D"/>
    <w:rsid w:val="007A7985"/>
    <w:rsid w:val="007B3FA5"/>
    <w:rsid w:val="007D27B7"/>
    <w:rsid w:val="007E1F04"/>
    <w:rsid w:val="007E5538"/>
    <w:rsid w:val="00812C44"/>
    <w:rsid w:val="00814CFC"/>
    <w:rsid w:val="00815F49"/>
    <w:rsid w:val="00830966"/>
    <w:rsid w:val="00894910"/>
    <w:rsid w:val="00895AED"/>
    <w:rsid w:val="008A0B5D"/>
    <w:rsid w:val="008B317B"/>
    <w:rsid w:val="008D7513"/>
    <w:rsid w:val="00902AAD"/>
    <w:rsid w:val="009047D1"/>
    <w:rsid w:val="00905334"/>
    <w:rsid w:val="00912EEC"/>
    <w:rsid w:val="009301B7"/>
    <w:rsid w:val="009817B3"/>
    <w:rsid w:val="009B53E9"/>
    <w:rsid w:val="009E0972"/>
    <w:rsid w:val="009E6641"/>
    <w:rsid w:val="00A07D22"/>
    <w:rsid w:val="00A40BBE"/>
    <w:rsid w:val="00A45871"/>
    <w:rsid w:val="00A45F73"/>
    <w:rsid w:val="00A4618A"/>
    <w:rsid w:val="00A47ABD"/>
    <w:rsid w:val="00A52BA4"/>
    <w:rsid w:val="00A576C5"/>
    <w:rsid w:val="00A96EAF"/>
    <w:rsid w:val="00AA1D48"/>
    <w:rsid w:val="00AA3378"/>
    <w:rsid w:val="00AA50FE"/>
    <w:rsid w:val="00AB6A20"/>
    <w:rsid w:val="00AE7C1D"/>
    <w:rsid w:val="00B20359"/>
    <w:rsid w:val="00B71C42"/>
    <w:rsid w:val="00B9456A"/>
    <w:rsid w:val="00BB31AC"/>
    <w:rsid w:val="00BE2987"/>
    <w:rsid w:val="00BE4E49"/>
    <w:rsid w:val="00BF536F"/>
    <w:rsid w:val="00C021A0"/>
    <w:rsid w:val="00C2080B"/>
    <w:rsid w:val="00C46162"/>
    <w:rsid w:val="00CA4411"/>
    <w:rsid w:val="00CB3330"/>
    <w:rsid w:val="00CC6BF2"/>
    <w:rsid w:val="00CF3F21"/>
    <w:rsid w:val="00D068D8"/>
    <w:rsid w:val="00D1085E"/>
    <w:rsid w:val="00D10FBA"/>
    <w:rsid w:val="00D419B2"/>
    <w:rsid w:val="00D510B7"/>
    <w:rsid w:val="00D517DD"/>
    <w:rsid w:val="00D529BA"/>
    <w:rsid w:val="00D56994"/>
    <w:rsid w:val="00D615A7"/>
    <w:rsid w:val="00D73ABF"/>
    <w:rsid w:val="00D81A51"/>
    <w:rsid w:val="00DA5872"/>
    <w:rsid w:val="00DC0415"/>
    <w:rsid w:val="00DC0D90"/>
    <w:rsid w:val="00DC38DC"/>
    <w:rsid w:val="00DC4364"/>
    <w:rsid w:val="00DE2F61"/>
    <w:rsid w:val="00E02FB5"/>
    <w:rsid w:val="00E060AE"/>
    <w:rsid w:val="00E11A8A"/>
    <w:rsid w:val="00E30C68"/>
    <w:rsid w:val="00E71D76"/>
    <w:rsid w:val="00EB7D75"/>
    <w:rsid w:val="00EC768D"/>
    <w:rsid w:val="00EF217F"/>
    <w:rsid w:val="00F213D5"/>
    <w:rsid w:val="00F32C6B"/>
    <w:rsid w:val="00F44346"/>
    <w:rsid w:val="00F46056"/>
    <w:rsid w:val="00F529BD"/>
    <w:rsid w:val="00F533BB"/>
    <w:rsid w:val="00F749C8"/>
    <w:rsid w:val="00F80D8A"/>
    <w:rsid w:val="00FC3CD2"/>
    <w:rsid w:val="00FC4019"/>
    <w:rsid w:val="00FD073E"/>
    <w:rsid w:val="00FE7DD2"/>
    <w:rsid w:val="00FF4764"/>
    <w:rsid w:val="00FF4BC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E93E-6712-421C-B962-4FE545AF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2021-02-04T07:10:00Z</cp:lastPrinted>
  <dcterms:created xsi:type="dcterms:W3CDTF">2021-02-19T11:17:00Z</dcterms:created>
  <dcterms:modified xsi:type="dcterms:W3CDTF">2021-02-19T11:17:00Z</dcterms:modified>
</cp:coreProperties>
</file>